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C5A06" w14:textId="048BBA94" w:rsidR="00BB212B" w:rsidRPr="00476781" w:rsidRDefault="00476781" w:rsidP="0021114E">
      <w:pPr>
        <w:pStyle w:val="MainText"/>
        <w:spacing w:line="240" w:lineRule="auto"/>
        <w:rPr>
          <w:rFonts w:ascii="Arial" w:hAnsi="Arial" w:cs="Arial"/>
          <w:b/>
          <w:sz w:val="28"/>
          <w:szCs w:val="28"/>
        </w:rPr>
      </w:pPr>
      <w:r w:rsidRPr="00476781">
        <w:rPr>
          <w:rFonts w:ascii="Arial" w:hAnsi="Arial" w:cs="Arial"/>
          <w:b/>
          <w:sz w:val="28"/>
          <w:szCs w:val="28"/>
        </w:rPr>
        <w:t>Nat</w:t>
      </w:r>
      <w:r w:rsidR="002D60D3">
        <w:rPr>
          <w:rFonts w:ascii="Arial" w:hAnsi="Arial" w:cs="Arial"/>
          <w:b/>
          <w:sz w:val="28"/>
          <w:szCs w:val="28"/>
        </w:rPr>
        <w:t>ional Infrastructure Commission</w:t>
      </w:r>
    </w:p>
    <w:p w14:paraId="4AFC5A07" w14:textId="77777777" w:rsidR="0021114E" w:rsidRPr="0021114E" w:rsidRDefault="0021114E" w:rsidP="0021114E">
      <w:pPr>
        <w:pStyle w:val="MainText"/>
        <w:spacing w:line="240" w:lineRule="auto"/>
        <w:rPr>
          <w:rFonts w:ascii="Arial" w:hAnsi="Arial" w:cs="Arial"/>
          <w:b/>
          <w:szCs w:val="22"/>
        </w:rPr>
      </w:pPr>
    </w:p>
    <w:p w14:paraId="03DC2545" w14:textId="77777777" w:rsidR="00AD6DD1" w:rsidRPr="0021114E" w:rsidRDefault="00AD6DD1" w:rsidP="00AD6DD1">
      <w:pPr>
        <w:pStyle w:val="MainText"/>
        <w:spacing w:line="240" w:lineRule="auto"/>
        <w:rPr>
          <w:rFonts w:ascii="Arial" w:hAnsi="Arial" w:cs="Arial"/>
          <w:szCs w:val="22"/>
        </w:rPr>
      </w:pPr>
      <w:r>
        <w:rPr>
          <w:rFonts w:ascii="Arial" w:hAnsi="Arial" w:cs="Arial"/>
          <w:b/>
          <w:szCs w:val="22"/>
        </w:rPr>
        <w:t>Purpose</w:t>
      </w:r>
    </w:p>
    <w:p w14:paraId="37FC9A96" w14:textId="77777777" w:rsidR="00AD6DD1" w:rsidRDefault="00AD6DD1" w:rsidP="0021114E">
      <w:pPr>
        <w:pStyle w:val="MainText"/>
        <w:spacing w:line="240" w:lineRule="auto"/>
        <w:rPr>
          <w:rFonts w:ascii="Arial" w:hAnsi="Arial" w:cs="Arial"/>
          <w:szCs w:val="22"/>
        </w:rPr>
      </w:pPr>
    </w:p>
    <w:p w14:paraId="4AFC5A08"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4AFC5A09" w14:textId="77777777" w:rsidR="00A601EC" w:rsidRPr="0021114E" w:rsidRDefault="00A601EC" w:rsidP="0021114E">
      <w:pPr>
        <w:pStyle w:val="MainText"/>
        <w:spacing w:line="240" w:lineRule="auto"/>
        <w:rPr>
          <w:rFonts w:ascii="Arial" w:hAnsi="Arial" w:cs="Arial"/>
          <w:b/>
          <w:szCs w:val="22"/>
        </w:rPr>
      </w:pPr>
    </w:p>
    <w:p w14:paraId="657B8417" w14:textId="77777777" w:rsidR="00AD6DD1" w:rsidRPr="00AD6DD1" w:rsidRDefault="00AD6DD1" w:rsidP="00476781">
      <w:pPr>
        <w:rPr>
          <w:rFonts w:ascii="Arial" w:hAnsi="Arial" w:cs="Arial"/>
          <w:b/>
        </w:rPr>
      </w:pPr>
      <w:r w:rsidRPr="00AD6DD1">
        <w:rPr>
          <w:rFonts w:ascii="Arial" w:hAnsi="Arial" w:cs="Arial"/>
          <w:b/>
        </w:rPr>
        <w:t>Summary</w:t>
      </w:r>
    </w:p>
    <w:p w14:paraId="38CFEC25" w14:textId="77777777" w:rsidR="00AD6DD1" w:rsidRDefault="00AD6DD1" w:rsidP="00476781">
      <w:pPr>
        <w:rPr>
          <w:rFonts w:ascii="Arial" w:hAnsi="Arial" w:cs="Arial"/>
        </w:rPr>
      </w:pPr>
    </w:p>
    <w:p w14:paraId="4517952E" w14:textId="4E8754E0" w:rsidR="00476781" w:rsidRDefault="00476781" w:rsidP="00476781">
      <w:pPr>
        <w:rPr>
          <w:rFonts w:ascii="Arial" w:hAnsi="Arial" w:cs="Arial"/>
        </w:rPr>
      </w:pPr>
      <w:r>
        <w:rPr>
          <w:rFonts w:ascii="Arial" w:hAnsi="Arial" w:cs="Arial"/>
        </w:rPr>
        <w:t>At the last Board members agreed to a discussion on the role of the National Infrastructure Commission (NIC) and its relationship with local government and local infrastructure. Lord Adonis, the interim chair of the NIC will attend the Board meeting and provide his perspective on how the NIC will operate. His attendanc</w:t>
      </w:r>
      <w:r w:rsidR="002D60D3">
        <w:rPr>
          <w:rFonts w:ascii="Arial" w:hAnsi="Arial" w:cs="Arial"/>
        </w:rPr>
        <w:t>e will provide an opportunity for</w:t>
      </w:r>
      <w:r>
        <w:rPr>
          <w:rFonts w:ascii="Arial" w:hAnsi="Arial" w:cs="Arial"/>
        </w:rPr>
        <w:t xml:space="preserve"> Board members to engage with Lord Adonis on the current and future work of the NIC and how it will engage with councils and local partners. </w:t>
      </w:r>
    </w:p>
    <w:p w14:paraId="4AFC5A0F" w14:textId="77777777" w:rsidR="004E6ADD" w:rsidRDefault="004E6ADD" w:rsidP="00C56860">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AFC5A19" w14:textId="77777777" w:rsidTr="004E6ADD">
        <w:tc>
          <w:tcPr>
            <w:tcW w:w="9157" w:type="dxa"/>
          </w:tcPr>
          <w:p w14:paraId="4AFC5A10" w14:textId="77777777" w:rsidR="000C3360" w:rsidRPr="0021114E" w:rsidRDefault="000C3360" w:rsidP="0021114E">
            <w:pPr>
              <w:pStyle w:val="MainText"/>
              <w:spacing w:line="240" w:lineRule="auto"/>
              <w:rPr>
                <w:rFonts w:ascii="Arial" w:hAnsi="Arial" w:cs="Arial"/>
                <w:b/>
                <w:szCs w:val="22"/>
              </w:rPr>
            </w:pPr>
          </w:p>
          <w:p w14:paraId="4AFC5A11" w14:textId="50334033" w:rsidR="000C3360" w:rsidRDefault="000C3360" w:rsidP="00261189">
            <w:pPr>
              <w:pStyle w:val="MainText"/>
              <w:spacing w:line="240" w:lineRule="auto"/>
              <w:rPr>
                <w:rFonts w:ascii="Arial" w:hAnsi="Arial" w:cs="Arial"/>
                <w:b/>
                <w:szCs w:val="22"/>
              </w:rPr>
            </w:pPr>
            <w:r w:rsidRPr="0021114E">
              <w:rPr>
                <w:rFonts w:ascii="Arial" w:hAnsi="Arial" w:cs="Arial"/>
                <w:b/>
                <w:szCs w:val="22"/>
              </w:rPr>
              <w:t>Recommendation</w:t>
            </w:r>
            <w:r w:rsidR="0016376D">
              <w:rPr>
                <w:rFonts w:ascii="Arial" w:hAnsi="Arial" w:cs="Arial"/>
                <w:b/>
                <w:szCs w:val="22"/>
              </w:rPr>
              <w:t>s</w:t>
            </w:r>
          </w:p>
          <w:p w14:paraId="5AB7FA4D" w14:textId="7DBDADEC" w:rsidR="002D60D3" w:rsidRDefault="002D60D3" w:rsidP="00261189">
            <w:pPr>
              <w:pStyle w:val="MainText"/>
              <w:spacing w:line="240" w:lineRule="auto"/>
              <w:rPr>
                <w:rFonts w:ascii="Arial" w:hAnsi="Arial" w:cs="Arial"/>
                <w:b/>
                <w:szCs w:val="22"/>
              </w:rPr>
            </w:pPr>
          </w:p>
          <w:p w14:paraId="2EF4BB2E" w14:textId="2FD4150A" w:rsidR="002D60D3" w:rsidRDefault="002D60D3" w:rsidP="00261189">
            <w:pPr>
              <w:pStyle w:val="MainText"/>
              <w:spacing w:line="240" w:lineRule="auto"/>
              <w:rPr>
                <w:rFonts w:ascii="Arial" w:hAnsi="Arial" w:cs="Arial"/>
                <w:b/>
                <w:szCs w:val="22"/>
              </w:rPr>
            </w:pPr>
            <w:r>
              <w:rPr>
                <w:rFonts w:ascii="Arial" w:hAnsi="Arial" w:cs="Arial"/>
              </w:rPr>
              <w:t>That the board:</w:t>
            </w:r>
          </w:p>
          <w:p w14:paraId="476E05AE" w14:textId="77777777" w:rsidR="00261189" w:rsidRDefault="00261189" w:rsidP="00261189">
            <w:pPr>
              <w:pStyle w:val="MainText"/>
              <w:spacing w:line="240" w:lineRule="auto"/>
              <w:rPr>
                <w:rFonts w:ascii="Arial" w:hAnsi="Arial" w:cs="Arial"/>
                <w:b/>
                <w:szCs w:val="22"/>
              </w:rPr>
            </w:pPr>
          </w:p>
          <w:p w14:paraId="3C2BFD44" w14:textId="0C9278BE" w:rsidR="00261189" w:rsidRDefault="002D60D3" w:rsidP="00261189">
            <w:pPr>
              <w:pStyle w:val="ListParagraph"/>
              <w:numPr>
                <w:ilvl w:val="0"/>
                <w:numId w:val="39"/>
              </w:numPr>
              <w:spacing w:after="160" w:line="259" w:lineRule="auto"/>
              <w:contextualSpacing/>
              <w:rPr>
                <w:rFonts w:ascii="Arial" w:hAnsi="Arial" w:cs="Arial"/>
              </w:rPr>
            </w:pPr>
            <w:r>
              <w:rPr>
                <w:rFonts w:ascii="Arial" w:hAnsi="Arial" w:cs="Arial"/>
              </w:rPr>
              <w:t>N</w:t>
            </w:r>
            <w:r w:rsidR="00261189">
              <w:rPr>
                <w:rFonts w:ascii="Arial" w:hAnsi="Arial" w:cs="Arial"/>
              </w:rPr>
              <w:t>otes the purpose for which the NIC has been created and the LGA’s response to the Treasury’s consultation on the Commission’s design specification</w:t>
            </w:r>
            <w:r w:rsidR="00223750">
              <w:rPr>
                <w:rFonts w:ascii="Arial" w:hAnsi="Arial" w:cs="Arial"/>
              </w:rPr>
              <w:t xml:space="preserve"> (</w:t>
            </w:r>
            <w:r w:rsidR="0016376D" w:rsidRPr="0016376D">
              <w:rPr>
                <w:rFonts w:ascii="Arial" w:hAnsi="Arial" w:cs="Arial"/>
                <w:b/>
              </w:rPr>
              <w:t>i</w:t>
            </w:r>
            <w:r w:rsidR="00BF0972" w:rsidRPr="0016376D">
              <w:rPr>
                <w:rFonts w:ascii="Arial" w:hAnsi="Arial" w:cs="Arial"/>
                <w:b/>
              </w:rPr>
              <w:t>tem 2a</w:t>
            </w:r>
            <w:r w:rsidR="00223750">
              <w:rPr>
                <w:rFonts w:ascii="Arial" w:hAnsi="Arial" w:cs="Arial"/>
              </w:rPr>
              <w:t>)</w:t>
            </w:r>
            <w:r w:rsidR="0016376D">
              <w:rPr>
                <w:rFonts w:ascii="Arial" w:hAnsi="Arial" w:cs="Arial"/>
              </w:rPr>
              <w:t>;</w:t>
            </w:r>
          </w:p>
          <w:p w14:paraId="7E9FF15E" w14:textId="6082AC96" w:rsidR="00261189" w:rsidRDefault="002D60D3" w:rsidP="00261189">
            <w:pPr>
              <w:pStyle w:val="ListParagraph"/>
              <w:numPr>
                <w:ilvl w:val="0"/>
                <w:numId w:val="39"/>
              </w:numPr>
              <w:spacing w:after="160" w:line="259" w:lineRule="auto"/>
              <w:contextualSpacing/>
              <w:rPr>
                <w:rFonts w:ascii="Arial" w:hAnsi="Arial" w:cs="Arial"/>
              </w:rPr>
            </w:pPr>
            <w:r>
              <w:rPr>
                <w:rFonts w:ascii="Arial" w:hAnsi="Arial" w:cs="Arial"/>
              </w:rPr>
              <w:t>H</w:t>
            </w:r>
            <w:r w:rsidR="00261189" w:rsidRPr="006254E9">
              <w:rPr>
                <w:rFonts w:ascii="Arial" w:hAnsi="Arial" w:cs="Arial"/>
              </w:rPr>
              <w:t xml:space="preserve">ighlights </w:t>
            </w:r>
            <w:r w:rsidR="00261189">
              <w:rPr>
                <w:rFonts w:ascii="Arial" w:hAnsi="Arial" w:cs="Arial"/>
              </w:rPr>
              <w:t xml:space="preserve">further </w:t>
            </w:r>
            <w:r w:rsidR="00261189" w:rsidRPr="006254E9">
              <w:rPr>
                <w:rFonts w:ascii="Arial" w:hAnsi="Arial" w:cs="Arial"/>
              </w:rPr>
              <w:t>potential opportunities and issues in working with the NIC</w:t>
            </w:r>
            <w:r w:rsidR="0016376D">
              <w:rPr>
                <w:rFonts w:ascii="Arial" w:hAnsi="Arial" w:cs="Arial"/>
              </w:rPr>
              <w:t>; and</w:t>
            </w:r>
          </w:p>
          <w:p w14:paraId="58FB90EB" w14:textId="5A510624" w:rsidR="00261189" w:rsidRDefault="002D60D3" w:rsidP="00261189">
            <w:pPr>
              <w:pStyle w:val="ListParagraph"/>
              <w:numPr>
                <w:ilvl w:val="0"/>
                <w:numId w:val="39"/>
              </w:numPr>
              <w:spacing w:after="160" w:line="259" w:lineRule="auto"/>
              <w:contextualSpacing/>
              <w:rPr>
                <w:rFonts w:ascii="Arial" w:hAnsi="Arial" w:cs="Arial"/>
              </w:rPr>
            </w:pPr>
            <w:r>
              <w:rPr>
                <w:rFonts w:ascii="Arial" w:hAnsi="Arial" w:cs="Arial"/>
              </w:rPr>
              <w:t>E</w:t>
            </w:r>
            <w:r w:rsidR="00261189">
              <w:rPr>
                <w:rFonts w:ascii="Arial" w:hAnsi="Arial" w:cs="Arial"/>
              </w:rPr>
              <w:t>ndorses the proposed further work on funding and financing of infrastructure</w:t>
            </w:r>
            <w:r w:rsidR="00A33238">
              <w:rPr>
                <w:rFonts w:ascii="Arial" w:hAnsi="Arial" w:cs="Arial"/>
              </w:rPr>
              <w:t>.</w:t>
            </w:r>
          </w:p>
          <w:p w14:paraId="4AFC5A15"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5653172F" w14:textId="77777777" w:rsidR="002D60D3" w:rsidRDefault="002D60D3" w:rsidP="0021114E">
            <w:pPr>
              <w:pStyle w:val="MainText"/>
              <w:spacing w:line="240" w:lineRule="auto"/>
              <w:rPr>
                <w:rFonts w:ascii="Arial" w:hAnsi="Arial" w:cs="Arial"/>
                <w:szCs w:val="22"/>
              </w:rPr>
            </w:pPr>
          </w:p>
          <w:p w14:paraId="4AFC5A17" w14:textId="77777777" w:rsidR="00A601EC" w:rsidRPr="0021114E" w:rsidRDefault="004E6ADD" w:rsidP="0021114E">
            <w:pPr>
              <w:pStyle w:val="MainText"/>
              <w:spacing w:line="240" w:lineRule="auto"/>
              <w:rPr>
                <w:rFonts w:ascii="Arial" w:hAnsi="Arial" w:cs="Arial"/>
                <w:szCs w:val="22"/>
              </w:rPr>
            </w:pPr>
            <w:r>
              <w:rPr>
                <w:rFonts w:ascii="Arial" w:hAnsi="Arial" w:cs="Arial"/>
                <w:szCs w:val="22"/>
              </w:rPr>
              <w:t>To be taken forward as directed</w:t>
            </w:r>
            <w:r w:rsidR="004B0FD9">
              <w:rPr>
                <w:rFonts w:ascii="Arial" w:hAnsi="Arial" w:cs="Arial"/>
                <w:szCs w:val="22"/>
              </w:rPr>
              <w:t>.</w:t>
            </w:r>
          </w:p>
          <w:p w14:paraId="4AFC5A18" w14:textId="77777777" w:rsidR="000A3935" w:rsidRPr="0021114E" w:rsidRDefault="000A3935" w:rsidP="0021114E">
            <w:pPr>
              <w:pStyle w:val="MainText"/>
              <w:spacing w:line="240" w:lineRule="auto"/>
              <w:rPr>
                <w:rFonts w:ascii="Arial" w:hAnsi="Arial" w:cs="Arial"/>
                <w:b/>
                <w:szCs w:val="22"/>
              </w:rPr>
            </w:pPr>
          </w:p>
        </w:tc>
      </w:tr>
    </w:tbl>
    <w:p w14:paraId="4AFC5A1A" w14:textId="77777777" w:rsidR="00AA6F4D" w:rsidRPr="0021114E" w:rsidRDefault="00AA6F4D" w:rsidP="0021114E">
      <w:pPr>
        <w:pStyle w:val="MainText"/>
        <w:spacing w:line="240" w:lineRule="auto"/>
        <w:rPr>
          <w:rFonts w:ascii="Arial" w:hAnsi="Arial" w:cs="Arial"/>
          <w:szCs w:val="22"/>
        </w:rPr>
      </w:pPr>
    </w:p>
    <w:p w14:paraId="4AFC5A1B" w14:textId="77777777" w:rsidR="000D2BDB" w:rsidRPr="0021114E" w:rsidRDefault="000D2BDB" w:rsidP="0021114E">
      <w:pPr>
        <w:pStyle w:val="MainText"/>
        <w:spacing w:line="240" w:lineRule="auto"/>
        <w:rPr>
          <w:rFonts w:ascii="Arial" w:hAnsi="Arial" w:cs="Arial"/>
          <w:szCs w:val="22"/>
        </w:rPr>
      </w:pPr>
    </w:p>
    <w:p w14:paraId="4AFC5A1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4AFC5A1F" w14:textId="77777777" w:rsidTr="008D332D">
        <w:tc>
          <w:tcPr>
            <w:tcW w:w="2802" w:type="dxa"/>
          </w:tcPr>
          <w:p w14:paraId="4AFC5A1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AFC5A1E" w14:textId="0E630290" w:rsidR="00CC0245" w:rsidRPr="0021114E" w:rsidRDefault="002D60D3" w:rsidP="0021114E">
            <w:pPr>
              <w:pStyle w:val="MainText"/>
              <w:spacing w:before="120" w:line="240" w:lineRule="auto"/>
              <w:rPr>
                <w:rFonts w:ascii="Arial" w:hAnsi="Arial" w:cs="Arial"/>
                <w:szCs w:val="22"/>
              </w:rPr>
            </w:pPr>
            <w:r>
              <w:rPr>
                <w:rFonts w:ascii="Arial" w:hAnsi="Arial" w:cs="Arial"/>
                <w:szCs w:val="22"/>
              </w:rPr>
              <w:t>Kamal Panchal</w:t>
            </w:r>
          </w:p>
        </w:tc>
      </w:tr>
      <w:tr w:rsidR="00C9258A" w:rsidRPr="0021114E" w14:paraId="4AFC5A22" w14:textId="77777777" w:rsidTr="008D332D">
        <w:tc>
          <w:tcPr>
            <w:tcW w:w="2802" w:type="dxa"/>
          </w:tcPr>
          <w:p w14:paraId="4AFC5A20"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AFC5A21" w14:textId="77777777" w:rsidR="00C9258A" w:rsidRPr="0021114E" w:rsidRDefault="004E6ADD"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4AFC5A25" w14:textId="77777777" w:rsidTr="008D332D">
        <w:tc>
          <w:tcPr>
            <w:tcW w:w="2802" w:type="dxa"/>
          </w:tcPr>
          <w:p w14:paraId="4AFC5A23"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AFC5A24" w14:textId="10C57B66" w:rsidR="00CC0245" w:rsidRPr="0021114E" w:rsidRDefault="004E6ADD" w:rsidP="002D60D3">
            <w:pPr>
              <w:pStyle w:val="MainText"/>
              <w:spacing w:before="120" w:line="240" w:lineRule="auto"/>
              <w:rPr>
                <w:rFonts w:ascii="Arial" w:hAnsi="Arial" w:cs="Arial"/>
                <w:szCs w:val="22"/>
              </w:rPr>
            </w:pPr>
            <w:r>
              <w:rPr>
                <w:rFonts w:ascii="Arial" w:hAnsi="Arial" w:cs="Arial"/>
                <w:szCs w:val="22"/>
              </w:rPr>
              <w:t>0207 664 31</w:t>
            </w:r>
            <w:r w:rsidR="002D60D3">
              <w:rPr>
                <w:rFonts w:ascii="Arial" w:hAnsi="Arial" w:cs="Arial"/>
                <w:szCs w:val="22"/>
              </w:rPr>
              <w:t>74</w:t>
            </w:r>
          </w:p>
        </w:tc>
      </w:tr>
      <w:tr w:rsidR="00CC0245" w:rsidRPr="0021114E" w14:paraId="4AFC5A28" w14:textId="77777777" w:rsidTr="006137EA">
        <w:trPr>
          <w:trHeight w:val="507"/>
        </w:trPr>
        <w:tc>
          <w:tcPr>
            <w:tcW w:w="2802" w:type="dxa"/>
          </w:tcPr>
          <w:p w14:paraId="4AFC5A2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AFC5A27" w14:textId="01AE6C85" w:rsidR="001A07F1" w:rsidRPr="004E6ADD" w:rsidRDefault="0016376D" w:rsidP="00240288">
            <w:pPr>
              <w:pStyle w:val="MainText"/>
              <w:spacing w:before="120" w:line="240" w:lineRule="auto"/>
              <w:rPr>
                <w:rFonts w:ascii="Arial" w:hAnsi="Arial" w:cs="Arial"/>
                <w:szCs w:val="22"/>
              </w:rPr>
            </w:pPr>
            <w:hyperlink r:id="rId11" w:history="1">
              <w:r w:rsidR="002D60D3" w:rsidRPr="005D2513">
                <w:rPr>
                  <w:rStyle w:val="Hyperlink"/>
                  <w:rFonts w:ascii="Arial" w:hAnsi="Arial" w:cs="Arial"/>
                </w:rPr>
                <w:t>kamal.panchal@local.gov.uk</w:t>
              </w:r>
            </w:hyperlink>
          </w:p>
        </w:tc>
      </w:tr>
      <w:tr w:rsidR="004E6ADD" w:rsidRPr="0021114E" w14:paraId="4AFC5A2B" w14:textId="77777777" w:rsidTr="006137EA">
        <w:trPr>
          <w:trHeight w:val="507"/>
        </w:trPr>
        <w:tc>
          <w:tcPr>
            <w:tcW w:w="2802" w:type="dxa"/>
          </w:tcPr>
          <w:p w14:paraId="4AFC5A29" w14:textId="77777777" w:rsidR="004E6ADD" w:rsidRDefault="004E6ADD" w:rsidP="0021114E">
            <w:pPr>
              <w:pStyle w:val="MainText"/>
              <w:spacing w:before="120" w:line="240" w:lineRule="auto"/>
              <w:rPr>
                <w:rFonts w:ascii="Arial" w:hAnsi="Arial" w:cs="Arial"/>
                <w:b/>
                <w:szCs w:val="22"/>
              </w:rPr>
            </w:pPr>
          </w:p>
        </w:tc>
        <w:tc>
          <w:tcPr>
            <w:tcW w:w="6378" w:type="dxa"/>
          </w:tcPr>
          <w:p w14:paraId="4AFC5A2A" w14:textId="77777777" w:rsidR="004E6ADD" w:rsidRDefault="004E6ADD" w:rsidP="005F0364">
            <w:pPr>
              <w:pStyle w:val="MainText"/>
              <w:spacing w:before="120" w:line="240" w:lineRule="auto"/>
            </w:pPr>
          </w:p>
        </w:tc>
      </w:tr>
    </w:tbl>
    <w:p w14:paraId="4AFC5A2C" w14:textId="77777777" w:rsidR="0021114E" w:rsidRDefault="0021114E" w:rsidP="0021114E">
      <w:pPr>
        <w:pStyle w:val="MainText"/>
        <w:spacing w:line="240" w:lineRule="auto"/>
        <w:rPr>
          <w:rFonts w:ascii="Arial" w:hAnsi="Arial" w:cs="Arial"/>
          <w:szCs w:val="22"/>
        </w:rPr>
      </w:pPr>
    </w:p>
    <w:p w14:paraId="4AFC5A2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087F47C0" w14:textId="77777777" w:rsidR="0023240F" w:rsidRDefault="0021114E" w:rsidP="00102832">
      <w:pPr>
        <w:rPr>
          <w:rFonts w:ascii="Arial" w:hAnsi="Arial" w:cs="Arial"/>
          <w:szCs w:val="22"/>
        </w:rPr>
      </w:pPr>
      <w:r>
        <w:rPr>
          <w:rFonts w:ascii="Arial" w:hAnsi="Arial" w:cs="Arial"/>
          <w:szCs w:val="22"/>
        </w:rPr>
        <w:lastRenderedPageBreak/>
        <w:br w:type="page"/>
      </w:r>
      <w:bookmarkStart w:id="2" w:name="MainHeading2"/>
      <w:bookmarkEnd w:id="2"/>
    </w:p>
    <w:p w14:paraId="455C2674" w14:textId="77777777" w:rsidR="0023240F" w:rsidRPr="00476781" w:rsidRDefault="0023240F" w:rsidP="0023240F">
      <w:pPr>
        <w:pStyle w:val="MainText"/>
        <w:spacing w:line="240" w:lineRule="auto"/>
        <w:rPr>
          <w:rFonts w:ascii="Arial" w:hAnsi="Arial" w:cs="Arial"/>
          <w:b/>
          <w:sz w:val="28"/>
          <w:szCs w:val="28"/>
        </w:rPr>
      </w:pPr>
      <w:r w:rsidRPr="00476781">
        <w:rPr>
          <w:rFonts w:ascii="Arial" w:hAnsi="Arial" w:cs="Arial"/>
          <w:b/>
          <w:sz w:val="28"/>
          <w:szCs w:val="28"/>
        </w:rPr>
        <w:lastRenderedPageBreak/>
        <w:t>Nat</w:t>
      </w:r>
      <w:r>
        <w:rPr>
          <w:rFonts w:ascii="Arial" w:hAnsi="Arial" w:cs="Arial"/>
          <w:b/>
          <w:sz w:val="28"/>
          <w:szCs w:val="28"/>
        </w:rPr>
        <w:t>ional Infrastructure Commission</w:t>
      </w:r>
    </w:p>
    <w:p w14:paraId="2E7B258C" w14:textId="77777777" w:rsidR="0023240F" w:rsidRDefault="0023240F" w:rsidP="00102832">
      <w:pPr>
        <w:rPr>
          <w:rFonts w:ascii="Arial" w:hAnsi="Arial" w:cs="Arial"/>
          <w:b/>
          <w:szCs w:val="22"/>
        </w:rPr>
      </w:pPr>
    </w:p>
    <w:p w14:paraId="4AFC5A31" w14:textId="15F03445" w:rsidR="00A05560" w:rsidRPr="0021114E" w:rsidRDefault="00A05560" w:rsidP="00102832">
      <w:pPr>
        <w:rPr>
          <w:rFonts w:ascii="Arial" w:hAnsi="Arial" w:cs="Arial"/>
          <w:szCs w:val="22"/>
        </w:rPr>
      </w:pPr>
      <w:r w:rsidRPr="0021114E">
        <w:rPr>
          <w:rFonts w:ascii="Arial" w:hAnsi="Arial" w:cs="Arial"/>
          <w:b/>
          <w:szCs w:val="22"/>
        </w:rPr>
        <w:t>Background</w:t>
      </w:r>
    </w:p>
    <w:p w14:paraId="4AFC5A32" w14:textId="77777777" w:rsidR="008F3A81" w:rsidRPr="0021114E" w:rsidRDefault="008F3A81" w:rsidP="0021114E">
      <w:pPr>
        <w:pStyle w:val="MainText"/>
        <w:spacing w:line="240" w:lineRule="auto"/>
        <w:rPr>
          <w:rFonts w:ascii="Arial" w:hAnsi="Arial" w:cs="Arial"/>
          <w:szCs w:val="22"/>
        </w:rPr>
      </w:pPr>
    </w:p>
    <w:p w14:paraId="3809BF0C" w14:textId="6C9EE352" w:rsidR="00261189" w:rsidRPr="00261189" w:rsidRDefault="00261189" w:rsidP="00261189">
      <w:pPr>
        <w:pStyle w:val="ListParagraph"/>
        <w:numPr>
          <w:ilvl w:val="0"/>
          <w:numId w:val="43"/>
        </w:numPr>
        <w:rPr>
          <w:rFonts w:ascii="Arial" w:hAnsi="Arial" w:cs="Arial"/>
        </w:rPr>
      </w:pPr>
      <w:r w:rsidRPr="00261189">
        <w:rPr>
          <w:rFonts w:ascii="Arial" w:hAnsi="Arial" w:cs="Arial"/>
        </w:rPr>
        <w:t>The purpose of the National Infrastructure Commission (NIC) is to identify the UK’s strategic infrastructure needs over the next 10 to 30 years and propose solutions to the most pressing infrastructure issues, in order to:</w:t>
      </w:r>
    </w:p>
    <w:p w14:paraId="453C14EF" w14:textId="77777777" w:rsidR="00261189" w:rsidRPr="00261189" w:rsidRDefault="00261189" w:rsidP="00261189">
      <w:pPr>
        <w:pStyle w:val="ListParagraph"/>
        <w:ind w:left="357"/>
        <w:rPr>
          <w:rFonts w:ascii="Arial" w:hAnsi="Arial" w:cs="Arial"/>
        </w:rPr>
      </w:pPr>
    </w:p>
    <w:p w14:paraId="68F304ED" w14:textId="1023D3C8" w:rsidR="00261189" w:rsidRPr="00C03C9F" w:rsidRDefault="00261189" w:rsidP="00123C35">
      <w:pPr>
        <w:pStyle w:val="ListParagraph"/>
        <w:numPr>
          <w:ilvl w:val="1"/>
          <w:numId w:val="43"/>
        </w:numPr>
        <w:spacing w:after="160" w:line="259" w:lineRule="auto"/>
        <w:contextualSpacing/>
        <w:rPr>
          <w:rFonts w:ascii="Arial" w:hAnsi="Arial" w:cs="Arial"/>
        </w:rPr>
      </w:pPr>
      <w:r w:rsidRPr="00C03C9F">
        <w:rPr>
          <w:rFonts w:ascii="Arial" w:hAnsi="Arial" w:cs="Arial"/>
        </w:rPr>
        <w:t>foster long-term and sustainable economic growth across all regions of the UK</w:t>
      </w:r>
      <w:r w:rsidR="0016376D">
        <w:rPr>
          <w:rFonts w:ascii="Arial" w:hAnsi="Arial" w:cs="Arial"/>
        </w:rPr>
        <w:t>;</w:t>
      </w:r>
    </w:p>
    <w:p w14:paraId="4E10E292" w14:textId="6B681E96" w:rsidR="00261189" w:rsidRPr="00C03C9F" w:rsidRDefault="00261189" w:rsidP="00123C35">
      <w:pPr>
        <w:pStyle w:val="ListParagraph"/>
        <w:numPr>
          <w:ilvl w:val="1"/>
          <w:numId w:val="43"/>
        </w:numPr>
        <w:spacing w:after="160" w:line="259" w:lineRule="auto"/>
        <w:contextualSpacing/>
        <w:rPr>
          <w:rFonts w:ascii="Arial" w:hAnsi="Arial" w:cs="Arial"/>
        </w:rPr>
      </w:pPr>
      <w:r w:rsidRPr="00C03C9F">
        <w:rPr>
          <w:rFonts w:ascii="Arial" w:hAnsi="Arial" w:cs="Arial"/>
        </w:rPr>
        <w:t>improve the UK’s international competitiveness</w:t>
      </w:r>
      <w:r w:rsidR="0016376D">
        <w:rPr>
          <w:rFonts w:ascii="Arial" w:hAnsi="Arial" w:cs="Arial"/>
        </w:rPr>
        <w:t>; and</w:t>
      </w:r>
    </w:p>
    <w:p w14:paraId="78D0D925" w14:textId="5BD3E795" w:rsidR="00261189" w:rsidRDefault="00261189" w:rsidP="00123C35">
      <w:pPr>
        <w:pStyle w:val="ListParagraph"/>
        <w:numPr>
          <w:ilvl w:val="1"/>
          <w:numId w:val="43"/>
        </w:numPr>
        <w:spacing w:line="259" w:lineRule="auto"/>
        <w:contextualSpacing/>
        <w:rPr>
          <w:rFonts w:ascii="Arial" w:hAnsi="Arial" w:cs="Arial"/>
        </w:rPr>
      </w:pPr>
      <w:r w:rsidRPr="00C03C9F">
        <w:rPr>
          <w:rFonts w:ascii="Arial" w:hAnsi="Arial" w:cs="Arial"/>
        </w:rPr>
        <w:t>serve the well-being of UK citizens</w:t>
      </w:r>
      <w:r w:rsidR="0016376D">
        <w:rPr>
          <w:rFonts w:ascii="Arial" w:hAnsi="Arial" w:cs="Arial"/>
        </w:rPr>
        <w:t>.</w:t>
      </w:r>
    </w:p>
    <w:p w14:paraId="7CF551AA" w14:textId="77777777" w:rsidR="00261189" w:rsidRPr="00C03C9F" w:rsidRDefault="00261189" w:rsidP="00261189">
      <w:pPr>
        <w:pStyle w:val="ListParagraph"/>
        <w:spacing w:line="259" w:lineRule="auto"/>
        <w:contextualSpacing/>
        <w:rPr>
          <w:rFonts w:ascii="Arial" w:hAnsi="Arial" w:cs="Arial"/>
        </w:rPr>
      </w:pPr>
    </w:p>
    <w:p w14:paraId="7F276609" w14:textId="2377981E" w:rsidR="00261189" w:rsidRPr="0056596B" w:rsidRDefault="00261189" w:rsidP="0056596B">
      <w:pPr>
        <w:pStyle w:val="ListParagraph"/>
        <w:numPr>
          <w:ilvl w:val="0"/>
          <w:numId w:val="43"/>
        </w:numPr>
        <w:rPr>
          <w:rFonts w:ascii="Arial" w:hAnsi="Arial" w:cs="Arial"/>
        </w:rPr>
      </w:pPr>
      <w:r w:rsidRPr="0056596B">
        <w:rPr>
          <w:rFonts w:ascii="Arial" w:hAnsi="Arial" w:cs="Arial"/>
        </w:rPr>
        <w:t>The NIC was created on 5 October 2015 on an interim basis and the Government plans to put it into statute. It is intended to be independent of Government and is tasked with delivering a long-term plan and assessment of national infrastructure needs early in each parliament, setting out what a government is expected to do over the next five years. It will be overseen by a small board, appointed by the Chancellor, and able to commission research and call for evidence from public sector bodies and private sector experts. Lord Adonis, the former Cabinet Minister and Transport Secretary, has been appointed as the Commission’s first chair.</w:t>
      </w:r>
    </w:p>
    <w:p w14:paraId="16A5D199" w14:textId="77777777" w:rsidR="00261189" w:rsidRDefault="00261189" w:rsidP="00261189">
      <w:pPr>
        <w:ind w:left="357"/>
        <w:rPr>
          <w:rFonts w:ascii="Arial" w:hAnsi="Arial" w:cs="Arial"/>
        </w:rPr>
      </w:pPr>
    </w:p>
    <w:p w14:paraId="25826261" w14:textId="12CF4CD3" w:rsidR="00261189" w:rsidRPr="0056596B" w:rsidRDefault="0056596B" w:rsidP="0056596B">
      <w:pPr>
        <w:pStyle w:val="ListParagraph"/>
        <w:numPr>
          <w:ilvl w:val="0"/>
          <w:numId w:val="43"/>
        </w:numPr>
        <w:rPr>
          <w:rFonts w:ascii="Arial" w:hAnsi="Arial" w:cs="Arial"/>
        </w:rPr>
      </w:pPr>
      <w:r>
        <w:rPr>
          <w:rFonts w:ascii="Arial" w:hAnsi="Arial" w:cs="Arial"/>
        </w:rPr>
        <w:t>T</w:t>
      </w:r>
      <w:r w:rsidR="00261189" w:rsidRPr="0056596B">
        <w:rPr>
          <w:rFonts w:ascii="Arial" w:hAnsi="Arial" w:cs="Arial"/>
        </w:rPr>
        <w:t>he Commission will also be asked to undertake specific focused reviews. The findings and recommendations from the first of these reviews, Smart Power, a report on the electricity sector, was published on 4</w:t>
      </w:r>
      <w:r w:rsidR="00261189" w:rsidRPr="0056596B">
        <w:rPr>
          <w:rFonts w:ascii="Arial" w:hAnsi="Arial" w:cs="Arial"/>
          <w:vertAlign w:val="superscript"/>
        </w:rPr>
        <w:t>th</w:t>
      </w:r>
      <w:r>
        <w:rPr>
          <w:rFonts w:ascii="Arial" w:hAnsi="Arial" w:cs="Arial"/>
        </w:rPr>
        <w:t xml:space="preserve"> March. </w:t>
      </w:r>
      <w:r w:rsidR="00261189" w:rsidRPr="0056596B">
        <w:rPr>
          <w:rFonts w:ascii="Arial" w:hAnsi="Arial" w:cs="Arial"/>
        </w:rPr>
        <w:t>Two further reports, on the connectivity of Northern cities, and on London public transport, are expected to be published shortly.</w:t>
      </w:r>
    </w:p>
    <w:p w14:paraId="7266AAAD" w14:textId="77777777" w:rsidR="00261189" w:rsidRDefault="00261189" w:rsidP="00261189">
      <w:pPr>
        <w:ind w:left="357"/>
        <w:rPr>
          <w:rFonts w:ascii="Arial" w:hAnsi="Arial" w:cs="Arial"/>
        </w:rPr>
      </w:pPr>
    </w:p>
    <w:p w14:paraId="0E862AEF" w14:textId="77777777" w:rsidR="002C4BDB" w:rsidRDefault="00261189" w:rsidP="002C4BDB">
      <w:pPr>
        <w:pStyle w:val="ListParagraph"/>
        <w:numPr>
          <w:ilvl w:val="0"/>
          <w:numId w:val="43"/>
        </w:numPr>
        <w:rPr>
          <w:rFonts w:ascii="Arial" w:hAnsi="Arial" w:cs="Arial"/>
        </w:rPr>
      </w:pPr>
      <w:r w:rsidRPr="002C4BDB">
        <w:rPr>
          <w:rFonts w:ascii="Arial" w:hAnsi="Arial" w:cs="Arial"/>
        </w:rPr>
        <w:t xml:space="preserve">The Treasury are leading on a consultation of the </w:t>
      </w:r>
      <w:hyperlink r:id="rId15" w:history="1">
        <w:r w:rsidRPr="002C4BDB">
          <w:rPr>
            <w:rStyle w:val="Hyperlink"/>
            <w:rFonts w:ascii="Arial" w:hAnsi="Arial" w:cs="Arial"/>
          </w:rPr>
          <w:t>design specification</w:t>
        </w:r>
      </w:hyperlink>
      <w:r w:rsidRPr="002C4BDB">
        <w:rPr>
          <w:rFonts w:ascii="Arial" w:hAnsi="Arial" w:cs="Arial"/>
        </w:rPr>
        <w:t xml:space="preserve"> of the NIC, inviting feedback on the governance, structure and operation of the new organisation.  The Government intends to provide the Commission with a broad mandate to examine all sectors of economic infrastructure including transport, energy, water and sewage, waste, flood defences, and digital communications. It will also be required to assess the effects of options on other parts of the infrastructure system. This is welcome given the vital role of councils in helping to meet the local and sub-regional infrastructure needs of people and businesses in their areas.</w:t>
      </w:r>
    </w:p>
    <w:p w14:paraId="7B1C18F5" w14:textId="77777777" w:rsidR="002C4BDB" w:rsidRPr="002C4BDB" w:rsidRDefault="002C4BDB" w:rsidP="002C4BDB">
      <w:pPr>
        <w:pStyle w:val="ListParagraph"/>
        <w:rPr>
          <w:rFonts w:ascii="Arial" w:hAnsi="Arial" w:cs="Arial"/>
        </w:rPr>
      </w:pPr>
    </w:p>
    <w:p w14:paraId="5531DF2F" w14:textId="6C3FAE65" w:rsidR="00261189" w:rsidRPr="002C4BDB" w:rsidRDefault="00261189" w:rsidP="002C4BDB">
      <w:pPr>
        <w:pStyle w:val="ListParagraph"/>
        <w:numPr>
          <w:ilvl w:val="0"/>
          <w:numId w:val="43"/>
        </w:numPr>
        <w:rPr>
          <w:rFonts w:ascii="Arial" w:hAnsi="Arial" w:cs="Arial"/>
        </w:rPr>
      </w:pPr>
      <w:r w:rsidRPr="002C4BDB">
        <w:rPr>
          <w:rFonts w:ascii="Arial" w:hAnsi="Arial" w:cs="Arial"/>
        </w:rPr>
        <w:t>The LGA’s full response to the consultation is attached to this report</w:t>
      </w:r>
      <w:r w:rsidR="00223750">
        <w:rPr>
          <w:rFonts w:ascii="Arial" w:hAnsi="Arial" w:cs="Arial"/>
        </w:rPr>
        <w:t xml:space="preserve"> (</w:t>
      </w:r>
      <w:r w:rsidR="00BF0972" w:rsidRPr="0016376D">
        <w:rPr>
          <w:rFonts w:ascii="Arial" w:hAnsi="Arial" w:cs="Arial"/>
          <w:b/>
        </w:rPr>
        <w:t>item 2a</w:t>
      </w:r>
      <w:r w:rsidR="00223750">
        <w:rPr>
          <w:rFonts w:ascii="Arial" w:hAnsi="Arial" w:cs="Arial"/>
        </w:rPr>
        <w:t>)</w:t>
      </w:r>
      <w:r w:rsidRPr="002C4BDB">
        <w:rPr>
          <w:rFonts w:ascii="Arial" w:hAnsi="Arial" w:cs="Arial"/>
        </w:rPr>
        <w:t xml:space="preserve"> for information and to aid further discussion with Lord Adonis.  </w:t>
      </w:r>
    </w:p>
    <w:p w14:paraId="06881EE6" w14:textId="77777777" w:rsidR="00261189" w:rsidRDefault="00261189" w:rsidP="00261189">
      <w:pPr>
        <w:ind w:left="357"/>
        <w:rPr>
          <w:rFonts w:ascii="Arial" w:hAnsi="Arial" w:cs="Arial"/>
        </w:rPr>
      </w:pPr>
    </w:p>
    <w:p w14:paraId="623DE90E" w14:textId="77777777" w:rsidR="0056596B" w:rsidRDefault="00261189" w:rsidP="0056596B">
      <w:pPr>
        <w:rPr>
          <w:rFonts w:ascii="Arial" w:hAnsi="Arial" w:cs="Arial"/>
          <w:b/>
        </w:rPr>
      </w:pPr>
      <w:r w:rsidRPr="0056596B">
        <w:rPr>
          <w:rFonts w:ascii="Arial" w:hAnsi="Arial" w:cs="Arial"/>
          <w:b/>
        </w:rPr>
        <w:t>Lord Adonis Biography</w:t>
      </w:r>
    </w:p>
    <w:p w14:paraId="7C6EA440" w14:textId="77777777" w:rsidR="0056596B" w:rsidRDefault="0056596B" w:rsidP="0056596B">
      <w:pPr>
        <w:rPr>
          <w:rFonts w:ascii="Arial" w:hAnsi="Arial" w:cs="Arial"/>
          <w:b/>
        </w:rPr>
      </w:pPr>
    </w:p>
    <w:p w14:paraId="1D4F7E8C" w14:textId="3AF85444" w:rsidR="00261189" w:rsidRDefault="00261189" w:rsidP="0056596B">
      <w:pPr>
        <w:pStyle w:val="ListParagraph"/>
        <w:numPr>
          <w:ilvl w:val="0"/>
          <w:numId w:val="43"/>
        </w:numPr>
        <w:rPr>
          <w:rFonts w:ascii="Arial" w:hAnsi="Arial" w:cs="Arial"/>
        </w:rPr>
      </w:pPr>
      <w:r w:rsidRPr="0056596B">
        <w:rPr>
          <w:rFonts w:ascii="Arial" w:hAnsi="Arial" w:cs="Arial"/>
        </w:rPr>
        <w:t xml:space="preserve">Lord Andrew Adonis was appointed as chairman of the National Infrastructure Commission on 5 October 2015. He was a member of the independent </w:t>
      </w:r>
      <w:proofErr w:type="spellStart"/>
      <w:r w:rsidRPr="0056596B">
        <w:rPr>
          <w:rFonts w:ascii="Arial" w:hAnsi="Arial" w:cs="Arial"/>
        </w:rPr>
        <w:t>Armitt</w:t>
      </w:r>
      <w:proofErr w:type="spellEnd"/>
      <w:r w:rsidRPr="0056596B">
        <w:rPr>
          <w:rFonts w:ascii="Arial" w:hAnsi="Arial" w:cs="Arial"/>
        </w:rPr>
        <w:t xml:space="preserve"> Commission, which recommended an independent National Infrastructure Commission in 2013. Andrew Adonis was formerly the Transport Secretary from 2009 to 2010, Minister of State for Transport from 2008 to 2009 and Minister for Schools from 2005 to 2008. He was Head of the No10 Policy Unit from 2001 to 2005.</w:t>
      </w:r>
    </w:p>
    <w:p w14:paraId="7B3C0BA0" w14:textId="68E9A60F" w:rsidR="0023240F" w:rsidRDefault="0023240F" w:rsidP="0023240F"/>
    <w:p w14:paraId="0FC3E30A" w14:textId="77777777" w:rsidR="0023240F" w:rsidRPr="0023240F" w:rsidRDefault="0023240F" w:rsidP="0023240F">
      <w:pPr>
        <w:rPr>
          <w:rFonts w:ascii="Arial" w:hAnsi="Arial" w:cs="Arial"/>
        </w:rPr>
      </w:pPr>
    </w:p>
    <w:p w14:paraId="2706625D" w14:textId="77777777" w:rsidR="0056596B" w:rsidRDefault="0056596B" w:rsidP="0056596B">
      <w:pPr>
        <w:rPr>
          <w:rFonts w:ascii="Arial" w:hAnsi="Arial" w:cs="Arial"/>
        </w:rPr>
      </w:pPr>
    </w:p>
    <w:p w14:paraId="72954B29" w14:textId="1320C147" w:rsidR="00261189" w:rsidRDefault="00261189" w:rsidP="00261189">
      <w:pPr>
        <w:rPr>
          <w:rFonts w:ascii="Arial" w:hAnsi="Arial" w:cs="Arial"/>
          <w:b/>
        </w:rPr>
      </w:pPr>
      <w:r w:rsidRPr="00C92CB9">
        <w:rPr>
          <w:rFonts w:ascii="Arial" w:hAnsi="Arial" w:cs="Arial"/>
          <w:b/>
        </w:rPr>
        <w:lastRenderedPageBreak/>
        <w:t>Fundi</w:t>
      </w:r>
      <w:r>
        <w:rPr>
          <w:rFonts w:ascii="Arial" w:hAnsi="Arial" w:cs="Arial"/>
          <w:b/>
        </w:rPr>
        <w:t>ng and financing infrastructure</w:t>
      </w:r>
    </w:p>
    <w:p w14:paraId="4E0AE5DA" w14:textId="77777777" w:rsidR="00261189" w:rsidRPr="00C92CB9" w:rsidRDefault="00261189" w:rsidP="00261189">
      <w:pPr>
        <w:rPr>
          <w:rFonts w:ascii="Arial" w:hAnsi="Arial" w:cs="Arial"/>
          <w:b/>
        </w:rPr>
      </w:pPr>
    </w:p>
    <w:p w14:paraId="64715E8D" w14:textId="4351D194" w:rsidR="00261189" w:rsidRDefault="00261189" w:rsidP="00261189">
      <w:pPr>
        <w:pStyle w:val="ListParagraph"/>
        <w:numPr>
          <w:ilvl w:val="0"/>
          <w:numId w:val="43"/>
        </w:numPr>
        <w:rPr>
          <w:rFonts w:ascii="Arial" w:hAnsi="Arial" w:cs="Arial"/>
        </w:rPr>
      </w:pPr>
      <w:r w:rsidRPr="00261189">
        <w:rPr>
          <w:rFonts w:ascii="Arial" w:hAnsi="Arial" w:cs="Arial"/>
        </w:rPr>
        <w:t>In the LGA’s response to the consultation on the NIC</w:t>
      </w:r>
      <w:r w:rsidR="00BF0972">
        <w:rPr>
          <w:rFonts w:ascii="Arial" w:hAnsi="Arial" w:cs="Arial"/>
        </w:rPr>
        <w:t xml:space="preserve"> (item 2a</w:t>
      </w:r>
      <w:r w:rsidR="00223750">
        <w:rPr>
          <w:rFonts w:ascii="Arial" w:hAnsi="Arial" w:cs="Arial"/>
        </w:rPr>
        <w:t>)</w:t>
      </w:r>
      <w:r w:rsidRPr="00261189">
        <w:rPr>
          <w:rFonts w:ascii="Arial" w:hAnsi="Arial" w:cs="Arial"/>
        </w:rPr>
        <w:t xml:space="preserve">, we have highlighted the different way in which local infrastructure is funded compared to national infrastructure projects - funding tends to be more fragmented and there is less long-term certainty. Any local sources of funding will usually depend on a council’s ability to finance any borrowing as well as their appetite for risk.  </w:t>
      </w:r>
    </w:p>
    <w:p w14:paraId="2F2D0DA0" w14:textId="77777777" w:rsidR="00261189" w:rsidRPr="00261189" w:rsidRDefault="00261189" w:rsidP="00261189">
      <w:pPr>
        <w:pStyle w:val="ListParagraph"/>
        <w:ind w:left="357"/>
        <w:rPr>
          <w:rFonts w:ascii="Arial" w:hAnsi="Arial" w:cs="Arial"/>
        </w:rPr>
      </w:pPr>
    </w:p>
    <w:p w14:paraId="6C452E66" w14:textId="4A6ACFE3" w:rsidR="00261189" w:rsidRDefault="00261189" w:rsidP="00261189">
      <w:pPr>
        <w:pStyle w:val="ListParagraph"/>
        <w:numPr>
          <w:ilvl w:val="0"/>
          <w:numId w:val="43"/>
        </w:numPr>
        <w:rPr>
          <w:rFonts w:ascii="Arial" w:hAnsi="Arial" w:cs="Arial"/>
        </w:rPr>
      </w:pPr>
      <w:r w:rsidRPr="00261189">
        <w:rPr>
          <w:rFonts w:ascii="Arial" w:hAnsi="Arial" w:cs="Arial"/>
        </w:rPr>
        <w:t>Given the continued demand for new and upgraded local infrastructure over the coming years, for which central government funding will only satisfy to a limited extent, it is proposed that the LGA undertakes further work to:</w:t>
      </w:r>
    </w:p>
    <w:p w14:paraId="6E708A57" w14:textId="77777777" w:rsidR="00261189" w:rsidRPr="00261189" w:rsidRDefault="00261189" w:rsidP="00261189">
      <w:pPr>
        <w:rPr>
          <w:rFonts w:ascii="Arial" w:hAnsi="Arial" w:cs="Arial"/>
        </w:rPr>
      </w:pPr>
    </w:p>
    <w:p w14:paraId="2A48E2BD" w14:textId="15AA85A1" w:rsidR="00261189" w:rsidRDefault="00261189" w:rsidP="00261189">
      <w:pPr>
        <w:pStyle w:val="ListParagraph"/>
        <w:numPr>
          <w:ilvl w:val="1"/>
          <w:numId w:val="43"/>
        </w:numPr>
        <w:spacing w:after="160" w:line="259" w:lineRule="auto"/>
        <w:contextualSpacing/>
        <w:rPr>
          <w:rFonts w:ascii="Arial" w:hAnsi="Arial" w:cs="Arial"/>
        </w:rPr>
      </w:pPr>
      <w:r>
        <w:rPr>
          <w:rFonts w:ascii="Arial" w:hAnsi="Arial" w:cs="Arial"/>
        </w:rPr>
        <w:t>provide elected members and member councils with an update on current sources of funding and financing, highlighting risk profiles associated with each</w:t>
      </w:r>
      <w:r w:rsidR="0016376D">
        <w:rPr>
          <w:rFonts w:ascii="Arial" w:hAnsi="Arial" w:cs="Arial"/>
        </w:rPr>
        <w:t>; and</w:t>
      </w:r>
      <w:bookmarkStart w:id="3" w:name="_GoBack"/>
      <w:bookmarkEnd w:id="3"/>
    </w:p>
    <w:p w14:paraId="355EEC9D" w14:textId="4C8D9F41" w:rsidR="00261189" w:rsidRPr="0056596B" w:rsidRDefault="00261189" w:rsidP="0056596B">
      <w:pPr>
        <w:pStyle w:val="ListParagraph"/>
        <w:numPr>
          <w:ilvl w:val="1"/>
          <w:numId w:val="43"/>
        </w:numPr>
        <w:spacing w:after="160" w:line="259" w:lineRule="auto"/>
        <w:contextualSpacing/>
        <w:rPr>
          <w:rFonts w:ascii="Arial" w:hAnsi="Arial" w:cs="Arial"/>
        </w:rPr>
      </w:pPr>
      <w:r w:rsidRPr="00261189">
        <w:rPr>
          <w:rFonts w:ascii="Arial" w:hAnsi="Arial" w:cs="Arial"/>
        </w:rPr>
        <w:t>work with the LGA’s Resources Board to create a debate on the adequacies of existing financing models (i.e. revenue sources) with a view to developing proposals to Government to aid local ambition.</w:t>
      </w:r>
    </w:p>
    <w:sectPr w:rsidR="00261189" w:rsidRPr="0056596B"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C5A8A" w14:textId="77777777" w:rsidR="00D3344D" w:rsidRDefault="00D3344D">
      <w:r>
        <w:separator/>
      </w:r>
    </w:p>
  </w:endnote>
  <w:endnote w:type="continuationSeparator" w:id="0">
    <w:p w14:paraId="4AFC5A8B" w14:textId="77777777" w:rsidR="00D3344D" w:rsidRDefault="00D3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BA430A7-228E-44B8-931C-DB27B67530E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EF500822-4871-4967-B128-7896EAAD04D7}"/>
  </w:font>
  <w:font w:name="Cambria">
    <w:panose1 w:val="02040503050406030204"/>
    <w:charset w:val="00"/>
    <w:family w:val="roman"/>
    <w:pitch w:val="variable"/>
    <w:sig w:usb0="E00002FF" w:usb1="400004FF" w:usb2="00000000" w:usb3="00000000" w:csb0="0000019F" w:csb1="00000000"/>
    <w:embedRegular r:id="rId3" w:fontKey="{6FD98307-B1A4-4A2F-BF36-C71F23444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C5A96" w14:textId="77777777" w:rsidR="00D3344D" w:rsidRDefault="00D3344D">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C5A88" w14:textId="77777777" w:rsidR="00D3344D" w:rsidRDefault="00D3344D">
      <w:r>
        <w:separator/>
      </w:r>
    </w:p>
  </w:footnote>
  <w:footnote w:type="continuationSeparator" w:id="0">
    <w:p w14:paraId="4AFC5A89" w14:textId="77777777" w:rsidR="00D3344D" w:rsidRDefault="00D33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D3344D" w:rsidRPr="004F266E" w14:paraId="4AFC5A8E" w14:textId="77777777" w:rsidTr="00F9284B">
      <w:tc>
        <w:tcPr>
          <w:tcW w:w="5920" w:type="dxa"/>
          <w:vMerge w:val="restart"/>
          <w:shd w:val="clear" w:color="auto" w:fill="auto"/>
        </w:tcPr>
        <w:p w14:paraId="4AFC5A8C" w14:textId="77777777" w:rsidR="00D3344D" w:rsidRPr="00374227" w:rsidRDefault="00D3344D" w:rsidP="00F9284B">
          <w:pPr>
            <w:pStyle w:val="Header"/>
            <w:tabs>
              <w:tab w:val="clear" w:pos="4153"/>
              <w:tab w:val="clear" w:pos="8306"/>
              <w:tab w:val="center" w:pos="2923"/>
            </w:tabs>
          </w:pPr>
          <w:r>
            <w:rPr>
              <w:rFonts w:ascii="Arial" w:hAnsi="Arial" w:cs="Arial"/>
              <w:noProof/>
              <w:sz w:val="44"/>
              <w:szCs w:val="44"/>
            </w:rPr>
            <w:drawing>
              <wp:inline distT="0" distB="0" distL="0" distR="0" wp14:anchorId="4AFC5AAE" wp14:editId="4AFC5AAF">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AFC5A8D" w14:textId="77777777" w:rsidR="00D3344D" w:rsidRPr="00374227" w:rsidRDefault="00D3344D" w:rsidP="004B0FD9">
          <w:pPr>
            <w:pStyle w:val="Header"/>
            <w:rPr>
              <w:rFonts w:ascii="Arial" w:hAnsi="Arial" w:cs="Arial"/>
              <w:b/>
              <w:szCs w:val="22"/>
            </w:rPr>
          </w:pPr>
          <w:r>
            <w:rPr>
              <w:rFonts w:ascii="Arial" w:hAnsi="Arial" w:cs="Arial"/>
              <w:b/>
              <w:szCs w:val="22"/>
            </w:rPr>
            <w:t>Environment, Economy, Housing and Transport Board</w:t>
          </w:r>
        </w:p>
      </w:tc>
    </w:tr>
    <w:tr w:rsidR="00D3344D" w14:paraId="4AFC5A91" w14:textId="77777777" w:rsidTr="00F9284B">
      <w:trPr>
        <w:trHeight w:val="450"/>
      </w:trPr>
      <w:tc>
        <w:tcPr>
          <w:tcW w:w="5920" w:type="dxa"/>
          <w:vMerge/>
          <w:shd w:val="clear" w:color="auto" w:fill="auto"/>
        </w:tcPr>
        <w:p w14:paraId="4AFC5A8F" w14:textId="77777777" w:rsidR="00D3344D" w:rsidRPr="00374227" w:rsidRDefault="00D3344D" w:rsidP="00F9284B">
          <w:pPr>
            <w:pStyle w:val="Header"/>
          </w:pPr>
        </w:p>
      </w:tc>
      <w:tc>
        <w:tcPr>
          <w:tcW w:w="3260" w:type="dxa"/>
          <w:shd w:val="clear" w:color="auto" w:fill="auto"/>
          <w:vAlign w:val="center"/>
        </w:tcPr>
        <w:p w14:paraId="4AFC5A90" w14:textId="392C245B" w:rsidR="00D3344D" w:rsidRPr="00374227" w:rsidRDefault="00D3344D" w:rsidP="005E4E5E">
          <w:pPr>
            <w:pStyle w:val="Header"/>
            <w:spacing w:before="60"/>
            <w:rPr>
              <w:rFonts w:ascii="Arial" w:hAnsi="Arial" w:cs="Arial"/>
              <w:szCs w:val="22"/>
            </w:rPr>
          </w:pPr>
          <w:r>
            <w:rPr>
              <w:rFonts w:ascii="Arial" w:hAnsi="Arial" w:cs="Arial"/>
              <w:szCs w:val="22"/>
            </w:rPr>
            <w:t>16 March 2016</w:t>
          </w:r>
        </w:p>
      </w:tc>
    </w:tr>
    <w:tr w:rsidR="00D3344D" w:rsidRPr="004F266E" w14:paraId="4AFC5A94" w14:textId="77777777" w:rsidTr="00F9284B">
      <w:trPr>
        <w:trHeight w:val="708"/>
      </w:trPr>
      <w:tc>
        <w:tcPr>
          <w:tcW w:w="5920" w:type="dxa"/>
          <w:vMerge/>
          <w:shd w:val="clear" w:color="auto" w:fill="auto"/>
        </w:tcPr>
        <w:p w14:paraId="4AFC5A92" w14:textId="77777777" w:rsidR="00D3344D" w:rsidRPr="00374227" w:rsidRDefault="00D3344D" w:rsidP="00F9284B">
          <w:pPr>
            <w:pStyle w:val="Header"/>
          </w:pPr>
        </w:p>
      </w:tc>
      <w:tc>
        <w:tcPr>
          <w:tcW w:w="3260" w:type="dxa"/>
          <w:shd w:val="clear" w:color="auto" w:fill="auto"/>
          <w:vAlign w:val="center"/>
        </w:tcPr>
        <w:p w14:paraId="4AFC5A93" w14:textId="77777777" w:rsidR="00D3344D" w:rsidRPr="00374227" w:rsidRDefault="00D3344D" w:rsidP="004B0FD9">
          <w:pPr>
            <w:pStyle w:val="Header"/>
            <w:spacing w:before="60"/>
            <w:rPr>
              <w:rFonts w:ascii="Arial" w:hAnsi="Arial" w:cs="Arial"/>
              <w:b/>
              <w:szCs w:val="22"/>
            </w:rPr>
          </w:pPr>
        </w:p>
      </w:tc>
    </w:tr>
  </w:tbl>
  <w:p w14:paraId="4AFC5A95" w14:textId="77777777" w:rsidR="00D3344D" w:rsidRPr="0021114E" w:rsidRDefault="00D3344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C5A97" w14:textId="77777777" w:rsidR="00D3344D" w:rsidRDefault="00D3344D" w:rsidP="00E64FBC">
    <w:pPr>
      <w:pStyle w:val="Header"/>
      <w:rPr>
        <w:sz w:val="2"/>
      </w:rPr>
    </w:pPr>
  </w:p>
  <w:p w14:paraId="4AFC5A98" w14:textId="77777777" w:rsidR="00D3344D" w:rsidRDefault="00D3344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3344D" w:rsidRPr="001D2C76" w14:paraId="4AFC5A9B" w14:textId="77777777" w:rsidTr="00084E44">
      <w:tc>
        <w:tcPr>
          <w:tcW w:w="6062" w:type="dxa"/>
          <w:vMerge w:val="restart"/>
        </w:tcPr>
        <w:p w14:paraId="4AFC5A99" w14:textId="77777777" w:rsidR="00D3344D" w:rsidRDefault="00D3344D" w:rsidP="007C2BC2">
          <w:pPr>
            <w:pStyle w:val="Header"/>
            <w:tabs>
              <w:tab w:val="clear" w:pos="4153"/>
              <w:tab w:val="clear" w:pos="8306"/>
              <w:tab w:val="center" w:pos="2923"/>
            </w:tabs>
          </w:pPr>
          <w:r>
            <w:rPr>
              <w:rFonts w:ascii="Arial" w:hAnsi="Arial" w:cs="Arial"/>
              <w:noProof/>
              <w:sz w:val="44"/>
              <w:szCs w:val="44"/>
            </w:rPr>
            <w:drawing>
              <wp:inline distT="0" distB="0" distL="0" distR="0" wp14:anchorId="4AFC5AB0" wp14:editId="4AFC5AB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AFC5A9A" w14:textId="77777777" w:rsidR="00D3344D" w:rsidRPr="001D2C76" w:rsidRDefault="00D3344D" w:rsidP="00546D0D">
          <w:pPr>
            <w:pStyle w:val="Header"/>
            <w:rPr>
              <w:b/>
            </w:rPr>
          </w:pPr>
          <w:r>
            <w:rPr>
              <w:rFonts w:ascii="Arial" w:hAnsi="Arial" w:cs="Arial"/>
              <w:b/>
              <w:sz w:val="24"/>
              <w:szCs w:val="24"/>
            </w:rPr>
            <w:t>Meeting title</w:t>
          </w:r>
        </w:p>
      </w:tc>
    </w:tr>
    <w:tr w:rsidR="00D3344D" w14:paraId="4AFC5A9E" w14:textId="77777777" w:rsidTr="00084E44">
      <w:trPr>
        <w:trHeight w:val="450"/>
      </w:trPr>
      <w:tc>
        <w:tcPr>
          <w:tcW w:w="6062" w:type="dxa"/>
          <w:vMerge/>
        </w:tcPr>
        <w:p w14:paraId="4AFC5A9C" w14:textId="77777777" w:rsidR="00D3344D" w:rsidRDefault="00D3344D" w:rsidP="00546D0D">
          <w:pPr>
            <w:pStyle w:val="Header"/>
          </w:pPr>
        </w:p>
      </w:tc>
      <w:tc>
        <w:tcPr>
          <w:tcW w:w="3225" w:type="dxa"/>
        </w:tcPr>
        <w:p w14:paraId="4AFC5A9D" w14:textId="77777777" w:rsidR="00D3344D" w:rsidRDefault="00D3344D" w:rsidP="00546D0D">
          <w:pPr>
            <w:pStyle w:val="Header"/>
            <w:spacing w:before="60"/>
          </w:pPr>
          <w:r>
            <w:rPr>
              <w:rFonts w:ascii="Arial" w:hAnsi="Arial" w:cs="Arial"/>
              <w:sz w:val="24"/>
              <w:szCs w:val="24"/>
            </w:rPr>
            <w:t xml:space="preserve">Meeting date </w:t>
          </w:r>
        </w:p>
      </w:tc>
    </w:tr>
    <w:tr w:rsidR="00D3344D" w14:paraId="4AFC5AA2" w14:textId="77777777" w:rsidTr="00084E44">
      <w:trPr>
        <w:trHeight w:val="450"/>
      </w:trPr>
      <w:tc>
        <w:tcPr>
          <w:tcW w:w="6062" w:type="dxa"/>
          <w:vMerge/>
        </w:tcPr>
        <w:p w14:paraId="4AFC5A9F" w14:textId="77777777" w:rsidR="00D3344D" w:rsidRDefault="00D3344D" w:rsidP="00546D0D">
          <w:pPr>
            <w:pStyle w:val="Header"/>
          </w:pPr>
        </w:p>
      </w:tc>
      <w:tc>
        <w:tcPr>
          <w:tcW w:w="3225" w:type="dxa"/>
        </w:tcPr>
        <w:p w14:paraId="4AFC5AA0" w14:textId="77777777" w:rsidR="00D3344D" w:rsidRDefault="00D3344D" w:rsidP="00546D0D">
          <w:pPr>
            <w:pStyle w:val="Header"/>
            <w:spacing w:before="60"/>
            <w:rPr>
              <w:rFonts w:ascii="Arial" w:hAnsi="Arial" w:cs="Arial"/>
              <w:b/>
              <w:sz w:val="24"/>
              <w:szCs w:val="24"/>
            </w:rPr>
          </w:pPr>
        </w:p>
        <w:p w14:paraId="4AFC5AA1" w14:textId="77777777" w:rsidR="00D3344D" w:rsidRPr="00546D0D" w:rsidRDefault="00D3344D" w:rsidP="00546D0D">
          <w:pPr>
            <w:pStyle w:val="Header"/>
            <w:spacing w:before="60"/>
            <w:rPr>
              <w:rFonts w:ascii="Arial" w:hAnsi="Arial" w:cs="Arial"/>
              <w:b/>
              <w:sz w:val="24"/>
              <w:szCs w:val="24"/>
            </w:rPr>
          </w:pPr>
          <w:r>
            <w:rPr>
              <w:rFonts w:ascii="Arial" w:hAnsi="Arial" w:cs="Arial"/>
              <w:b/>
              <w:sz w:val="24"/>
              <w:szCs w:val="24"/>
            </w:rPr>
            <w:t>Item X</w:t>
          </w:r>
        </w:p>
      </w:tc>
    </w:tr>
  </w:tbl>
  <w:p w14:paraId="4AFC5AA3" w14:textId="77777777" w:rsidR="00D3344D" w:rsidRDefault="00D3344D"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D3344D" w:rsidRPr="004F266E" w14:paraId="4AFC5AA6" w14:textId="77777777" w:rsidTr="00F9284B">
      <w:tc>
        <w:tcPr>
          <w:tcW w:w="5920" w:type="dxa"/>
          <w:vMerge w:val="restart"/>
          <w:shd w:val="clear" w:color="auto" w:fill="auto"/>
        </w:tcPr>
        <w:p w14:paraId="4AFC5AA4" w14:textId="77777777" w:rsidR="00D3344D" w:rsidRPr="00374227" w:rsidRDefault="00D3344D" w:rsidP="00F9284B">
          <w:pPr>
            <w:pStyle w:val="Header"/>
            <w:tabs>
              <w:tab w:val="clear" w:pos="4153"/>
              <w:tab w:val="clear" w:pos="8306"/>
              <w:tab w:val="center" w:pos="2923"/>
            </w:tabs>
          </w:pPr>
          <w:r>
            <w:rPr>
              <w:rFonts w:ascii="Arial" w:hAnsi="Arial" w:cs="Arial"/>
              <w:noProof/>
              <w:sz w:val="44"/>
              <w:szCs w:val="44"/>
            </w:rPr>
            <w:drawing>
              <wp:inline distT="0" distB="0" distL="0" distR="0" wp14:anchorId="4AFC5AB2" wp14:editId="4AFC5AB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AFC5AA5" w14:textId="77777777" w:rsidR="00D3344D" w:rsidRPr="00374227" w:rsidRDefault="00D3344D" w:rsidP="004B0FD9">
          <w:pPr>
            <w:pStyle w:val="Header"/>
            <w:rPr>
              <w:rFonts w:ascii="Arial" w:hAnsi="Arial" w:cs="Arial"/>
              <w:b/>
              <w:szCs w:val="22"/>
            </w:rPr>
          </w:pPr>
          <w:r>
            <w:rPr>
              <w:rFonts w:ascii="Arial" w:hAnsi="Arial" w:cs="Arial"/>
              <w:b/>
              <w:szCs w:val="22"/>
            </w:rPr>
            <w:t>Environment, Economy, Housing and Transport Board</w:t>
          </w:r>
        </w:p>
      </w:tc>
    </w:tr>
    <w:tr w:rsidR="00D3344D" w14:paraId="4AFC5AA9" w14:textId="77777777" w:rsidTr="00F9284B">
      <w:trPr>
        <w:trHeight w:val="450"/>
      </w:trPr>
      <w:tc>
        <w:tcPr>
          <w:tcW w:w="5920" w:type="dxa"/>
          <w:vMerge/>
          <w:shd w:val="clear" w:color="auto" w:fill="auto"/>
        </w:tcPr>
        <w:p w14:paraId="4AFC5AA7" w14:textId="77777777" w:rsidR="00D3344D" w:rsidRPr="00374227" w:rsidRDefault="00D3344D" w:rsidP="00F9284B">
          <w:pPr>
            <w:pStyle w:val="Header"/>
          </w:pPr>
        </w:p>
      </w:tc>
      <w:tc>
        <w:tcPr>
          <w:tcW w:w="3260" w:type="dxa"/>
          <w:shd w:val="clear" w:color="auto" w:fill="auto"/>
          <w:vAlign w:val="center"/>
        </w:tcPr>
        <w:p w14:paraId="4AFC5AA8" w14:textId="275BD267" w:rsidR="00D3344D" w:rsidRPr="00374227" w:rsidRDefault="00D3344D" w:rsidP="0056596B">
          <w:pPr>
            <w:pStyle w:val="Header"/>
            <w:spacing w:before="60"/>
            <w:rPr>
              <w:rFonts w:ascii="Arial" w:hAnsi="Arial" w:cs="Arial"/>
              <w:szCs w:val="22"/>
            </w:rPr>
          </w:pPr>
          <w:r>
            <w:rPr>
              <w:rFonts w:ascii="Arial" w:hAnsi="Arial" w:cs="Arial"/>
              <w:szCs w:val="22"/>
            </w:rPr>
            <w:t>16 March 2016</w:t>
          </w:r>
        </w:p>
      </w:tc>
    </w:tr>
    <w:tr w:rsidR="00D3344D" w:rsidRPr="004F266E" w14:paraId="4AFC5AAC" w14:textId="77777777" w:rsidTr="00F9284B">
      <w:trPr>
        <w:trHeight w:val="708"/>
      </w:trPr>
      <w:tc>
        <w:tcPr>
          <w:tcW w:w="5920" w:type="dxa"/>
          <w:vMerge/>
          <w:shd w:val="clear" w:color="auto" w:fill="auto"/>
        </w:tcPr>
        <w:p w14:paraId="4AFC5AAA" w14:textId="77777777" w:rsidR="00D3344D" w:rsidRPr="00374227" w:rsidRDefault="00D3344D" w:rsidP="00F9284B">
          <w:pPr>
            <w:pStyle w:val="Header"/>
          </w:pPr>
        </w:p>
      </w:tc>
      <w:tc>
        <w:tcPr>
          <w:tcW w:w="3260" w:type="dxa"/>
          <w:shd w:val="clear" w:color="auto" w:fill="auto"/>
          <w:vAlign w:val="center"/>
        </w:tcPr>
        <w:p w14:paraId="4AFC5AAB" w14:textId="77777777" w:rsidR="00D3344D" w:rsidRPr="00374227" w:rsidRDefault="00D3344D" w:rsidP="004B0FD9">
          <w:pPr>
            <w:pStyle w:val="Header"/>
            <w:spacing w:before="60"/>
            <w:rPr>
              <w:rFonts w:ascii="Arial" w:hAnsi="Arial" w:cs="Arial"/>
              <w:b/>
              <w:szCs w:val="22"/>
            </w:rPr>
          </w:pPr>
        </w:p>
      </w:tc>
    </w:tr>
  </w:tbl>
  <w:p w14:paraId="4AFC5AAD" w14:textId="77777777" w:rsidR="00D3344D" w:rsidRPr="0021114E" w:rsidRDefault="00D3344D">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E242DD"/>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C0425"/>
    <w:multiLevelType w:val="multilevel"/>
    <w:tmpl w:val="4880C340"/>
    <w:lvl w:ilvl="0">
      <w:start w:val="14"/>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0F9C7EA0"/>
    <w:multiLevelType w:val="multilevel"/>
    <w:tmpl w:val="271E13B8"/>
    <w:lvl w:ilvl="0">
      <w:start w:val="12"/>
      <w:numFmt w:val="decimal"/>
      <w:lvlText w:val="%1"/>
      <w:lvlJc w:val="left"/>
      <w:pPr>
        <w:ind w:left="420" w:hanging="420"/>
      </w:pPr>
      <w:rPr>
        <w:rFonts w:hint="default"/>
      </w:rPr>
    </w:lvl>
    <w:lvl w:ilvl="1">
      <w:start w:val="2"/>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 w15:restartNumberingAfterBreak="0">
    <w:nsid w:val="0FDA4426"/>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9C2776"/>
    <w:multiLevelType w:val="multilevel"/>
    <w:tmpl w:val="4412F6B2"/>
    <w:lvl w:ilvl="0">
      <w:start w:val="15"/>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222948E9"/>
    <w:multiLevelType w:val="multilevel"/>
    <w:tmpl w:val="AFD62D0A"/>
    <w:lvl w:ilvl="0">
      <w:start w:val="14"/>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3" w15:restartNumberingAfterBreak="0">
    <w:nsid w:val="240056CB"/>
    <w:multiLevelType w:val="multilevel"/>
    <w:tmpl w:val="FF621800"/>
    <w:lvl w:ilvl="0">
      <w:start w:val="12"/>
      <w:numFmt w:val="decimal"/>
      <w:lvlText w:val="%1"/>
      <w:lvlJc w:val="left"/>
      <w:pPr>
        <w:ind w:left="420" w:hanging="420"/>
      </w:pPr>
      <w:rPr>
        <w:rFonts w:hint="default"/>
      </w:rPr>
    </w:lvl>
    <w:lvl w:ilvl="1">
      <w:start w:val="3"/>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4"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526A13"/>
    <w:multiLevelType w:val="hybridMultilevel"/>
    <w:tmpl w:val="490E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40A9B"/>
    <w:multiLevelType w:val="multilevel"/>
    <w:tmpl w:val="B03C9654"/>
    <w:lvl w:ilvl="0">
      <w:start w:val="1"/>
      <w:numFmt w:val="decimal"/>
      <w:lvlText w:val="%1."/>
      <w:lvlJc w:val="left"/>
      <w:pPr>
        <w:ind w:left="357" w:hanging="357"/>
      </w:pPr>
      <w:rPr>
        <w:rFonts w:ascii="Arial"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A56404"/>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FE6D15"/>
    <w:multiLevelType w:val="hybridMultilevel"/>
    <w:tmpl w:val="996E7F20"/>
    <w:lvl w:ilvl="0" w:tplc="69AC805A">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A46ABC"/>
    <w:multiLevelType w:val="multilevel"/>
    <w:tmpl w:val="F08CD91C"/>
    <w:lvl w:ilvl="0">
      <w:start w:val="13"/>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9" w15:restartNumberingAfterBreak="0">
    <w:nsid w:val="58533880"/>
    <w:multiLevelType w:val="hybridMultilevel"/>
    <w:tmpl w:val="EA64A1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6021AFE"/>
    <w:multiLevelType w:val="hybridMultilevel"/>
    <w:tmpl w:val="07943374"/>
    <w:lvl w:ilvl="0" w:tplc="996646C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FF5308"/>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813DB4"/>
    <w:multiLevelType w:val="hybridMultilevel"/>
    <w:tmpl w:val="E1BEEDEA"/>
    <w:lvl w:ilvl="0" w:tplc="281053B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10"/>
  </w:num>
  <w:num w:numId="3">
    <w:abstractNumId w:val="31"/>
  </w:num>
  <w:num w:numId="4">
    <w:abstractNumId w:val="42"/>
  </w:num>
  <w:num w:numId="5">
    <w:abstractNumId w:val="30"/>
  </w:num>
  <w:num w:numId="6">
    <w:abstractNumId w:val="21"/>
  </w:num>
  <w:num w:numId="7">
    <w:abstractNumId w:val="37"/>
  </w:num>
  <w:num w:numId="8">
    <w:abstractNumId w:val="15"/>
  </w:num>
  <w:num w:numId="9">
    <w:abstractNumId w:val="8"/>
  </w:num>
  <w:num w:numId="10">
    <w:abstractNumId w:val="6"/>
  </w:num>
  <w:num w:numId="11">
    <w:abstractNumId w:val="16"/>
  </w:num>
  <w:num w:numId="12">
    <w:abstractNumId w:val="32"/>
  </w:num>
  <w:num w:numId="13">
    <w:abstractNumId w:val="20"/>
  </w:num>
  <w:num w:numId="14">
    <w:abstractNumId w:val="43"/>
  </w:num>
  <w:num w:numId="15">
    <w:abstractNumId w:val="25"/>
  </w:num>
  <w:num w:numId="16">
    <w:abstractNumId w:val="5"/>
  </w:num>
  <w:num w:numId="17">
    <w:abstractNumId w:val="41"/>
  </w:num>
  <w:num w:numId="18">
    <w:abstractNumId w:val="24"/>
  </w:num>
  <w:num w:numId="19">
    <w:abstractNumId w:val="14"/>
  </w:num>
  <w:num w:numId="20">
    <w:abstractNumId w:val="19"/>
  </w:num>
  <w:num w:numId="21">
    <w:abstractNumId w:val="35"/>
  </w:num>
  <w:num w:numId="22">
    <w:abstractNumId w:val="23"/>
  </w:num>
  <w:num w:numId="23">
    <w:abstractNumId w:val="38"/>
  </w:num>
  <w:num w:numId="24">
    <w:abstractNumId w:val="22"/>
  </w:num>
  <w:num w:numId="25">
    <w:abstractNumId w:val="9"/>
  </w:num>
  <w:num w:numId="26">
    <w:abstractNumId w:val="40"/>
  </w:num>
  <w:num w:numId="27">
    <w:abstractNumId w:val="0"/>
  </w:num>
  <w:num w:numId="28">
    <w:abstractNumId w:val="7"/>
  </w:num>
  <w:num w:numId="29">
    <w:abstractNumId w:val="26"/>
  </w:num>
  <w:num w:numId="30">
    <w:abstractNumId w:val="1"/>
  </w:num>
  <w:num w:numId="31">
    <w:abstractNumId w:val="36"/>
  </w:num>
  <w:num w:numId="32">
    <w:abstractNumId w:val="4"/>
  </w:num>
  <w:num w:numId="33">
    <w:abstractNumId w:val="3"/>
  </w:num>
  <w:num w:numId="34">
    <w:abstractNumId w:val="13"/>
  </w:num>
  <w:num w:numId="35">
    <w:abstractNumId w:val="28"/>
  </w:num>
  <w:num w:numId="36">
    <w:abstractNumId w:val="12"/>
  </w:num>
  <w:num w:numId="37">
    <w:abstractNumId w:val="2"/>
  </w:num>
  <w:num w:numId="38">
    <w:abstractNumId w:val="11"/>
  </w:num>
  <w:num w:numId="39">
    <w:abstractNumId w:val="29"/>
  </w:num>
  <w:num w:numId="40">
    <w:abstractNumId w:val="17"/>
  </w:num>
  <w:num w:numId="41">
    <w:abstractNumId w:val="27"/>
  </w:num>
  <w:num w:numId="42">
    <w:abstractNumId w:val="39"/>
  </w:num>
  <w:num w:numId="43">
    <w:abstractNumId w:val="18"/>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6BB8"/>
    <w:rsid w:val="000109D3"/>
    <w:rsid w:val="00010A80"/>
    <w:rsid w:val="00011E01"/>
    <w:rsid w:val="000361CB"/>
    <w:rsid w:val="000367FF"/>
    <w:rsid w:val="0005285D"/>
    <w:rsid w:val="00061956"/>
    <w:rsid w:val="00081B2C"/>
    <w:rsid w:val="000823FB"/>
    <w:rsid w:val="00084E44"/>
    <w:rsid w:val="00094B3D"/>
    <w:rsid w:val="000A37B8"/>
    <w:rsid w:val="000A3935"/>
    <w:rsid w:val="000A7FC2"/>
    <w:rsid w:val="000B046C"/>
    <w:rsid w:val="000B09F5"/>
    <w:rsid w:val="000C2923"/>
    <w:rsid w:val="000C3360"/>
    <w:rsid w:val="000D2BDB"/>
    <w:rsid w:val="000D702D"/>
    <w:rsid w:val="000E51AF"/>
    <w:rsid w:val="000E5E39"/>
    <w:rsid w:val="00100FC2"/>
    <w:rsid w:val="0010253D"/>
    <w:rsid w:val="00102832"/>
    <w:rsid w:val="001172B6"/>
    <w:rsid w:val="001224A4"/>
    <w:rsid w:val="00123C35"/>
    <w:rsid w:val="00125B2F"/>
    <w:rsid w:val="0016376D"/>
    <w:rsid w:val="00173D5A"/>
    <w:rsid w:val="0017617B"/>
    <w:rsid w:val="001844C3"/>
    <w:rsid w:val="00197974"/>
    <w:rsid w:val="001A07F1"/>
    <w:rsid w:val="001A7A02"/>
    <w:rsid w:val="001D2C76"/>
    <w:rsid w:val="001D5CAA"/>
    <w:rsid w:val="001D6703"/>
    <w:rsid w:val="001E476B"/>
    <w:rsid w:val="001E4CE7"/>
    <w:rsid w:val="001E7E84"/>
    <w:rsid w:val="0020781F"/>
    <w:rsid w:val="0021114E"/>
    <w:rsid w:val="00223403"/>
    <w:rsid w:val="00223750"/>
    <w:rsid w:val="00223F45"/>
    <w:rsid w:val="0023240F"/>
    <w:rsid w:val="00240187"/>
    <w:rsid w:val="00240288"/>
    <w:rsid w:val="002414C2"/>
    <w:rsid w:val="002431B2"/>
    <w:rsid w:val="00254DF4"/>
    <w:rsid w:val="00261189"/>
    <w:rsid w:val="002A0C7D"/>
    <w:rsid w:val="002A0D9E"/>
    <w:rsid w:val="002B7468"/>
    <w:rsid w:val="002C4BDB"/>
    <w:rsid w:val="002D0658"/>
    <w:rsid w:val="002D60D3"/>
    <w:rsid w:val="002E5E16"/>
    <w:rsid w:val="002F0C75"/>
    <w:rsid w:val="002F15DD"/>
    <w:rsid w:val="00302667"/>
    <w:rsid w:val="00324E86"/>
    <w:rsid w:val="003360F4"/>
    <w:rsid w:val="00361053"/>
    <w:rsid w:val="00363ED4"/>
    <w:rsid w:val="00371F8F"/>
    <w:rsid w:val="00372892"/>
    <w:rsid w:val="00372DE6"/>
    <w:rsid w:val="00375448"/>
    <w:rsid w:val="0039576F"/>
    <w:rsid w:val="00396AAF"/>
    <w:rsid w:val="003978FB"/>
    <w:rsid w:val="003A4A80"/>
    <w:rsid w:val="003B1096"/>
    <w:rsid w:val="003C77A8"/>
    <w:rsid w:val="003C7BD4"/>
    <w:rsid w:val="003E20D5"/>
    <w:rsid w:val="003E4825"/>
    <w:rsid w:val="003E4B3E"/>
    <w:rsid w:val="0041006B"/>
    <w:rsid w:val="004137D3"/>
    <w:rsid w:val="0042168F"/>
    <w:rsid w:val="004352C1"/>
    <w:rsid w:val="00435D57"/>
    <w:rsid w:val="004401AF"/>
    <w:rsid w:val="00444C86"/>
    <w:rsid w:val="00476781"/>
    <w:rsid w:val="00481354"/>
    <w:rsid w:val="0048178E"/>
    <w:rsid w:val="00486D8E"/>
    <w:rsid w:val="00490AC2"/>
    <w:rsid w:val="00492208"/>
    <w:rsid w:val="004B0FD9"/>
    <w:rsid w:val="004B6F38"/>
    <w:rsid w:val="004D36F3"/>
    <w:rsid w:val="004E6ADD"/>
    <w:rsid w:val="004F12FE"/>
    <w:rsid w:val="004F137F"/>
    <w:rsid w:val="00504A36"/>
    <w:rsid w:val="0054615E"/>
    <w:rsid w:val="00546D0D"/>
    <w:rsid w:val="0056596B"/>
    <w:rsid w:val="00575EED"/>
    <w:rsid w:val="00583FCE"/>
    <w:rsid w:val="00592463"/>
    <w:rsid w:val="005A4917"/>
    <w:rsid w:val="005B3508"/>
    <w:rsid w:val="005B6237"/>
    <w:rsid w:val="005E38A9"/>
    <w:rsid w:val="005E4E5E"/>
    <w:rsid w:val="005F0364"/>
    <w:rsid w:val="005F364F"/>
    <w:rsid w:val="00601A2D"/>
    <w:rsid w:val="006137EA"/>
    <w:rsid w:val="00616455"/>
    <w:rsid w:val="00617B72"/>
    <w:rsid w:val="00626164"/>
    <w:rsid w:val="00633177"/>
    <w:rsid w:val="00635B24"/>
    <w:rsid w:val="00646A98"/>
    <w:rsid w:val="00650936"/>
    <w:rsid w:val="00654832"/>
    <w:rsid w:val="00670819"/>
    <w:rsid w:val="00674692"/>
    <w:rsid w:val="006856FF"/>
    <w:rsid w:val="0069419D"/>
    <w:rsid w:val="006A076D"/>
    <w:rsid w:val="006A0E31"/>
    <w:rsid w:val="006A5B68"/>
    <w:rsid w:val="006B4E36"/>
    <w:rsid w:val="006C33DB"/>
    <w:rsid w:val="006C50FA"/>
    <w:rsid w:val="006C6FAD"/>
    <w:rsid w:val="006E0892"/>
    <w:rsid w:val="006E474A"/>
    <w:rsid w:val="006E7F47"/>
    <w:rsid w:val="006F0CCB"/>
    <w:rsid w:val="00706D3A"/>
    <w:rsid w:val="007339FE"/>
    <w:rsid w:val="00756E1C"/>
    <w:rsid w:val="007670B0"/>
    <w:rsid w:val="007713A3"/>
    <w:rsid w:val="00785351"/>
    <w:rsid w:val="00785D3A"/>
    <w:rsid w:val="007A063E"/>
    <w:rsid w:val="007B7A0E"/>
    <w:rsid w:val="007C1849"/>
    <w:rsid w:val="007C2BC2"/>
    <w:rsid w:val="007E2685"/>
    <w:rsid w:val="007F248F"/>
    <w:rsid w:val="007F24E8"/>
    <w:rsid w:val="008022A9"/>
    <w:rsid w:val="0082633F"/>
    <w:rsid w:val="00841710"/>
    <w:rsid w:val="00860C8D"/>
    <w:rsid w:val="00866751"/>
    <w:rsid w:val="0087174A"/>
    <w:rsid w:val="0087546A"/>
    <w:rsid w:val="008772F4"/>
    <w:rsid w:val="00880C89"/>
    <w:rsid w:val="00893E53"/>
    <w:rsid w:val="008C3AFD"/>
    <w:rsid w:val="008C6E3D"/>
    <w:rsid w:val="008D1B23"/>
    <w:rsid w:val="008D332D"/>
    <w:rsid w:val="008E5870"/>
    <w:rsid w:val="008E5AE8"/>
    <w:rsid w:val="008F3A81"/>
    <w:rsid w:val="008F48BB"/>
    <w:rsid w:val="009102E1"/>
    <w:rsid w:val="00914A91"/>
    <w:rsid w:val="0092710B"/>
    <w:rsid w:val="00931FA5"/>
    <w:rsid w:val="0094468C"/>
    <w:rsid w:val="00946EB3"/>
    <w:rsid w:val="00967F3E"/>
    <w:rsid w:val="00982B41"/>
    <w:rsid w:val="00993617"/>
    <w:rsid w:val="009B0968"/>
    <w:rsid w:val="009B1FAC"/>
    <w:rsid w:val="009C64BE"/>
    <w:rsid w:val="009C7622"/>
    <w:rsid w:val="009C799F"/>
    <w:rsid w:val="009D5D4A"/>
    <w:rsid w:val="009D6157"/>
    <w:rsid w:val="009E17B8"/>
    <w:rsid w:val="009E34B3"/>
    <w:rsid w:val="009E5C8B"/>
    <w:rsid w:val="009E64CF"/>
    <w:rsid w:val="009F2C05"/>
    <w:rsid w:val="009F58BB"/>
    <w:rsid w:val="00A05560"/>
    <w:rsid w:val="00A05A24"/>
    <w:rsid w:val="00A11170"/>
    <w:rsid w:val="00A137C6"/>
    <w:rsid w:val="00A14DB9"/>
    <w:rsid w:val="00A33238"/>
    <w:rsid w:val="00A41125"/>
    <w:rsid w:val="00A50BC9"/>
    <w:rsid w:val="00A601EC"/>
    <w:rsid w:val="00A653DF"/>
    <w:rsid w:val="00A67E0E"/>
    <w:rsid w:val="00A702B2"/>
    <w:rsid w:val="00A71CD2"/>
    <w:rsid w:val="00A7644D"/>
    <w:rsid w:val="00A9189F"/>
    <w:rsid w:val="00A92B3B"/>
    <w:rsid w:val="00AA156B"/>
    <w:rsid w:val="00AA5C07"/>
    <w:rsid w:val="00AA6F4D"/>
    <w:rsid w:val="00AD6DD1"/>
    <w:rsid w:val="00AE47C1"/>
    <w:rsid w:val="00B0159A"/>
    <w:rsid w:val="00B0752F"/>
    <w:rsid w:val="00B162A5"/>
    <w:rsid w:val="00B221B4"/>
    <w:rsid w:val="00B51B1C"/>
    <w:rsid w:val="00B5364D"/>
    <w:rsid w:val="00B63F0D"/>
    <w:rsid w:val="00B668B0"/>
    <w:rsid w:val="00B67071"/>
    <w:rsid w:val="00B71516"/>
    <w:rsid w:val="00B7585E"/>
    <w:rsid w:val="00BB212B"/>
    <w:rsid w:val="00BB7D67"/>
    <w:rsid w:val="00BC1EC5"/>
    <w:rsid w:val="00BC3B14"/>
    <w:rsid w:val="00BC3B9F"/>
    <w:rsid w:val="00BD32C7"/>
    <w:rsid w:val="00BD4CB2"/>
    <w:rsid w:val="00BD4D88"/>
    <w:rsid w:val="00BE1A18"/>
    <w:rsid w:val="00BF0972"/>
    <w:rsid w:val="00BF4F9E"/>
    <w:rsid w:val="00BF5162"/>
    <w:rsid w:val="00C21FC8"/>
    <w:rsid w:val="00C30CEC"/>
    <w:rsid w:val="00C342FB"/>
    <w:rsid w:val="00C36EBD"/>
    <w:rsid w:val="00C56860"/>
    <w:rsid w:val="00C56D09"/>
    <w:rsid w:val="00C63202"/>
    <w:rsid w:val="00C63BF4"/>
    <w:rsid w:val="00C7508D"/>
    <w:rsid w:val="00C763D5"/>
    <w:rsid w:val="00C768AF"/>
    <w:rsid w:val="00C82C83"/>
    <w:rsid w:val="00C9258A"/>
    <w:rsid w:val="00CA1498"/>
    <w:rsid w:val="00CA1F30"/>
    <w:rsid w:val="00CC0245"/>
    <w:rsid w:val="00CE2310"/>
    <w:rsid w:val="00CF25AF"/>
    <w:rsid w:val="00D1779A"/>
    <w:rsid w:val="00D3344D"/>
    <w:rsid w:val="00D35FD5"/>
    <w:rsid w:val="00D620BE"/>
    <w:rsid w:val="00D66905"/>
    <w:rsid w:val="00D77253"/>
    <w:rsid w:val="00D84788"/>
    <w:rsid w:val="00D903DC"/>
    <w:rsid w:val="00D958A5"/>
    <w:rsid w:val="00DA0183"/>
    <w:rsid w:val="00DD7640"/>
    <w:rsid w:val="00DE5DAA"/>
    <w:rsid w:val="00DF11AC"/>
    <w:rsid w:val="00E07811"/>
    <w:rsid w:val="00E11424"/>
    <w:rsid w:val="00E27467"/>
    <w:rsid w:val="00E4011A"/>
    <w:rsid w:val="00E52D8B"/>
    <w:rsid w:val="00E64FBC"/>
    <w:rsid w:val="00E650C7"/>
    <w:rsid w:val="00E7710E"/>
    <w:rsid w:val="00E83EB8"/>
    <w:rsid w:val="00E84B8B"/>
    <w:rsid w:val="00E85B1D"/>
    <w:rsid w:val="00EB1237"/>
    <w:rsid w:val="00ED5CAA"/>
    <w:rsid w:val="00EE0E30"/>
    <w:rsid w:val="00F23B3B"/>
    <w:rsid w:val="00F6257D"/>
    <w:rsid w:val="00F6671D"/>
    <w:rsid w:val="00F66928"/>
    <w:rsid w:val="00F70491"/>
    <w:rsid w:val="00F74F32"/>
    <w:rsid w:val="00F77051"/>
    <w:rsid w:val="00F831B0"/>
    <w:rsid w:val="00F866E4"/>
    <w:rsid w:val="00F9284B"/>
    <w:rsid w:val="00F95A3A"/>
    <w:rsid w:val="00F97FEB"/>
    <w:rsid w:val="00FA4756"/>
    <w:rsid w:val="00FB295D"/>
    <w:rsid w:val="00FC6616"/>
    <w:rsid w:val="00FC7FAC"/>
    <w:rsid w:val="00FD4A7C"/>
    <w:rsid w:val="00FD5440"/>
    <w:rsid w:val="00FE146C"/>
    <w:rsid w:val="00FE181A"/>
    <w:rsid w:val="00FE5B88"/>
    <w:rsid w:val="00FE6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FC5A05"/>
  <w15:docId w15:val="{2C4370E9-B590-41FF-87EE-63C11E6E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78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mal.panchal@local.gov.uk"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489952/National_infrastructure_commission_jan_16_web_final.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4EAB03B2E8D04DBFAEDF240153C527" ma:contentTypeVersion="4" ma:contentTypeDescription="Create a new document." ma:contentTypeScope="" ma:versionID="9f0bff8d5b5cb56154aa8e1055f6d42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126D5-3813-48BA-A634-BDF9FF102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1c8a0e75-f4bc-4eb4-8ed0-578eaea9e1ca"/>
    <ds:schemaRef ds:uri="http://purl.org/dc/elements/1.1/"/>
    <ds:schemaRef ds:uri="c8febe6a-14d9-43ab-83c3-c48f478fa47c"/>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F801583A-F1C0-4077-A352-07350AA68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A439295B</Template>
  <TotalTime>55</TotalTime>
  <Pages>3</Pages>
  <Words>766</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14</cp:revision>
  <cp:lastPrinted>2010-08-12T11:06:00Z</cp:lastPrinted>
  <dcterms:created xsi:type="dcterms:W3CDTF">2016-03-09T12:02:00Z</dcterms:created>
  <dcterms:modified xsi:type="dcterms:W3CDTF">2016-03-09T16:11:00Z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0x0101000F4EAB03B2E8D04DBFAEDF240153C527</vt:lpwstr>
  </property>
</Properties>
</file>